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91675" w14:textId="77777777" w:rsidR="0064076E" w:rsidRPr="00AC6260" w:rsidRDefault="0064076E" w:rsidP="0064076E">
      <w:pPr>
        <w:rPr>
          <w:b/>
          <w:bCs/>
        </w:rPr>
      </w:pPr>
      <w:r w:rsidRPr="00AC6260">
        <w:rPr>
          <w:b/>
          <w:bCs/>
        </w:rPr>
        <w:t>Sandra’s bio</w:t>
      </w:r>
    </w:p>
    <w:p w14:paraId="29BF57E1" w14:textId="77777777" w:rsidR="0064076E" w:rsidRDefault="0064076E" w:rsidP="0064076E"/>
    <w:p w14:paraId="2C9B1042" w14:textId="77777777" w:rsidR="0064076E" w:rsidRDefault="0064076E" w:rsidP="0064076E"/>
    <w:p w14:paraId="53CB6C52" w14:textId="69335319" w:rsidR="0064076E" w:rsidRPr="0025708C" w:rsidRDefault="0025708C" w:rsidP="0064076E">
      <w:pPr>
        <w:rPr>
          <w:b/>
          <w:bCs/>
          <w:lang w:val="en-US"/>
        </w:rPr>
      </w:pPr>
      <w:r w:rsidRPr="0025708C">
        <w:rPr>
          <w:b/>
          <w:bCs/>
          <w:lang w:val="en-US"/>
        </w:rPr>
        <w:t>Long</w:t>
      </w:r>
      <w:r w:rsidR="0064076E" w:rsidRPr="0025708C">
        <w:rPr>
          <w:b/>
          <w:bCs/>
          <w:lang w:val="en-US"/>
        </w:rPr>
        <w:t xml:space="preserve"> - 705 </w:t>
      </w:r>
      <w:r w:rsidRPr="0025708C">
        <w:rPr>
          <w:b/>
          <w:bCs/>
          <w:lang w:val="en-US"/>
        </w:rPr>
        <w:t>words</w:t>
      </w:r>
    </w:p>
    <w:p w14:paraId="3E077668" w14:textId="77777777" w:rsidR="0064076E" w:rsidRPr="0025708C" w:rsidRDefault="0064076E" w:rsidP="0064076E">
      <w:pPr>
        <w:rPr>
          <w:lang w:val="en-US"/>
        </w:rPr>
      </w:pPr>
    </w:p>
    <w:p w14:paraId="3CE44F70" w14:textId="77777777" w:rsidR="0025708C" w:rsidRPr="0025708C" w:rsidRDefault="0025708C" w:rsidP="0025708C">
      <w:pPr>
        <w:rPr>
          <w:lang w:val="en-US"/>
        </w:rPr>
      </w:pPr>
      <w:r w:rsidRPr="0025708C">
        <w:rPr>
          <w:lang w:val="en-US"/>
        </w:rPr>
        <w:t xml:space="preserve">Sandra </w:t>
      </w:r>
      <w:proofErr w:type="spellStart"/>
      <w:r w:rsidRPr="0025708C">
        <w:rPr>
          <w:lang w:val="en-US"/>
        </w:rPr>
        <w:t>Poelman</w:t>
      </w:r>
      <w:proofErr w:type="spellEnd"/>
      <w:r w:rsidRPr="0025708C">
        <w:rPr>
          <w:lang w:val="en-US"/>
        </w:rPr>
        <w:t xml:space="preserve"> was born and raised in Limburg and knew from a young age that she wanted to use her creativity and social engagement for something big. She chose to study Architecture at Eindhoven University of Technology, where her journey as an urban developer began in 1998. During her studies, she discovered the vacant Philips industrial estate </w:t>
      </w:r>
      <w:proofErr w:type="spellStart"/>
      <w:r w:rsidRPr="0025708C">
        <w:rPr>
          <w:lang w:val="en-US"/>
        </w:rPr>
        <w:t>Strijp</w:t>
      </w:r>
      <w:proofErr w:type="spellEnd"/>
      <w:r w:rsidRPr="0025708C">
        <w:rPr>
          <w:lang w:val="en-US"/>
        </w:rPr>
        <w:t>-S. Where others saw problems, Sandra saw opportunities. "Imagine if this distinctive area could connect creatives and designers to Eindhoven. What could emerge?" she thought.</w:t>
      </w:r>
    </w:p>
    <w:p w14:paraId="1DC84066" w14:textId="77777777" w:rsidR="0025708C" w:rsidRPr="0025708C" w:rsidRDefault="0025708C" w:rsidP="0025708C">
      <w:pPr>
        <w:rPr>
          <w:lang w:val="en-US"/>
        </w:rPr>
      </w:pPr>
    </w:p>
    <w:p w14:paraId="265B5230" w14:textId="77777777" w:rsidR="0025708C" w:rsidRPr="0025708C" w:rsidRDefault="0025708C" w:rsidP="0025708C">
      <w:pPr>
        <w:rPr>
          <w:lang w:val="en-US"/>
        </w:rPr>
      </w:pPr>
      <w:r w:rsidRPr="0025708C">
        <w:rPr>
          <w:lang w:val="en-US"/>
        </w:rPr>
        <w:t xml:space="preserve">In 2000, Sandra graduated from the Faculty of Architecture. Her vision for </w:t>
      </w:r>
      <w:proofErr w:type="spellStart"/>
      <w:r w:rsidRPr="0025708C">
        <w:rPr>
          <w:lang w:val="en-US"/>
        </w:rPr>
        <w:t>Strijp</w:t>
      </w:r>
      <w:proofErr w:type="spellEnd"/>
      <w:r w:rsidRPr="0025708C">
        <w:rPr>
          <w:lang w:val="en-US"/>
        </w:rPr>
        <w:t xml:space="preserve">-S opened the eyes of key stakeholders to the potential of this 37-hectare area with over 150,000 m² of national monuments. This led to her being asked to develop the area as an urban planner. She dedicated herself to strengthening local identity, cultural values, and historical elements. Her enthusiasm and dedication were infectious, helping </w:t>
      </w:r>
      <w:proofErr w:type="spellStart"/>
      <w:r w:rsidRPr="0025708C">
        <w:rPr>
          <w:lang w:val="en-US"/>
        </w:rPr>
        <w:t>Strijp</w:t>
      </w:r>
      <w:proofErr w:type="spellEnd"/>
      <w:r w:rsidRPr="0025708C">
        <w:rPr>
          <w:lang w:val="en-US"/>
        </w:rPr>
        <w:t>-S grow into a major cultural and economic pillar of Eindhoven.</w:t>
      </w:r>
    </w:p>
    <w:p w14:paraId="186CB9B5" w14:textId="77777777" w:rsidR="0025708C" w:rsidRPr="0025708C" w:rsidRDefault="0025708C" w:rsidP="0025708C">
      <w:pPr>
        <w:rPr>
          <w:lang w:val="en-US"/>
        </w:rPr>
      </w:pPr>
    </w:p>
    <w:p w14:paraId="1E1D060F" w14:textId="645C06CC" w:rsidR="0025708C" w:rsidRPr="0025708C" w:rsidRDefault="0025708C" w:rsidP="0025708C">
      <w:pPr>
        <w:rPr>
          <w:lang w:val="en-US"/>
        </w:rPr>
      </w:pPr>
      <w:r w:rsidRPr="0025708C">
        <w:rPr>
          <w:lang w:val="en-US"/>
        </w:rPr>
        <w:t xml:space="preserve">Following the success of </w:t>
      </w:r>
      <w:proofErr w:type="spellStart"/>
      <w:r w:rsidRPr="0025708C">
        <w:rPr>
          <w:lang w:val="en-US"/>
        </w:rPr>
        <w:t>Strijp</w:t>
      </w:r>
      <w:proofErr w:type="spellEnd"/>
      <w:r w:rsidRPr="0025708C">
        <w:rPr>
          <w:lang w:val="en-US"/>
        </w:rPr>
        <w:t xml:space="preserve">-S, Sandra collaborated with numerous other challenging urban projects to transform them into </w:t>
      </w:r>
      <w:r>
        <w:rPr>
          <w:lang w:val="en-US"/>
        </w:rPr>
        <w:t>glowing</w:t>
      </w:r>
      <w:r w:rsidRPr="0025708C">
        <w:rPr>
          <w:lang w:val="en-US"/>
        </w:rPr>
        <w:t xml:space="preserve"> successes, including the Eindhoven Station area, the </w:t>
      </w:r>
      <w:proofErr w:type="spellStart"/>
      <w:r w:rsidRPr="0025708C">
        <w:rPr>
          <w:lang w:val="en-US"/>
        </w:rPr>
        <w:t>Mariënhage</w:t>
      </w:r>
      <w:proofErr w:type="spellEnd"/>
      <w:r w:rsidRPr="0025708C">
        <w:rPr>
          <w:lang w:val="en-US"/>
        </w:rPr>
        <w:t xml:space="preserve"> monastery complex, and the VDMA. Her approach and results increasingly attracted the attention of area developers and heritage </w:t>
      </w:r>
      <w:proofErr w:type="spellStart"/>
      <w:r w:rsidRPr="0025708C">
        <w:rPr>
          <w:lang w:val="en-US"/>
        </w:rPr>
        <w:t>repurposers</w:t>
      </w:r>
      <w:proofErr w:type="spellEnd"/>
      <w:r w:rsidRPr="0025708C">
        <w:rPr>
          <w:lang w:val="en-US"/>
        </w:rPr>
        <w:t>, who were curious about her successful methods.</w:t>
      </w:r>
    </w:p>
    <w:p w14:paraId="5A7E34DB" w14:textId="77777777" w:rsidR="0025708C" w:rsidRPr="0025708C" w:rsidRDefault="0025708C" w:rsidP="0025708C">
      <w:pPr>
        <w:rPr>
          <w:lang w:val="en-US"/>
        </w:rPr>
      </w:pPr>
    </w:p>
    <w:p w14:paraId="36BE935F" w14:textId="77777777" w:rsidR="0025708C" w:rsidRPr="0025708C" w:rsidRDefault="0025708C" w:rsidP="0025708C">
      <w:pPr>
        <w:rPr>
          <w:lang w:val="en-US"/>
        </w:rPr>
      </w:pPr>
      <w:r w:rsidRPr="0025708C">
        <w:rPr>
          <w:lang w:val="en-US"/>
        </w:rPr>
        <w:t xml:space="preserve">To share this knowledge, Sandra founded her own company, </w:t>
      </w:r>
      <w:proofErr w:type="spellStart"/>
      <w:r w:rsidRPr="0025708C">
        <w:rPr>
          <w:lang w:val="en-US"/>
        </w:rPr>
        <w:t>Glowingplaces</w:t>
      </w:r>
      <w:proofErr w:type="spellEnd"/>
      <w:r w:rsidRPr="0025708C">
        <w:rPr>
          <w:lang w:val="en-US"/>
        </w:rPr>
        <w:t xml:space="preserve">, in 2018. With </w:t>
      </w:r>
      <w:proofErr w:type="spellStart"/>
      <w:r w:rsidRPr="0025708C">
        <w:rPr>
          <w:lang w:val="en-US"/>
        </w:rPr>
        <w:t>Glowingplaces</w:t>
      </w:r>
      <w:proofErr w:type="spellEnd"/>
      <w:r w:rsidRPr="0025708C">
        <w:rPr>
          <w:lang w:val="en-US"/>
        </w:rPr>
        <w:t>, she supports administrators, professionals, and owners in successful area developments and heritage transformations with social impact. She serves as a strategic advisor and organizer for various organizations.</w:t>
      </w:r>
    </w:p>
    <w:p w14:paraId="482866DF" w14:textId="77777777" w:rsidR="0025708C" w:rsidRPr="0025708C" w:rsidRDefault="0025708C" w:rsidP="0025708C">
      <w:pPr>
        <w:rPr>
          <w:lang w:val="en-US"/>
        </w:rPr>
      </w:pPr>
    </w:p>
    <w:p w14:paraId="50FF5E2A" w14:textId="77777777" w:rsidR="0025708C" w:rsidRPr="0025708C" w:rsidRDefault="0025708C" w:rsidP="0025708C">
      <w:pPr>
        <w:rPr>
          <w:lang w:val="en-US"/>
        </w:rPr>
      </w:pPr>
      <w:r w:rsidRPr="0025708C">
        <w:rPr>
          <w:lang w:val="en-US"/>
        </w:rPr>
        <w:t>Sandra is a sought-after speaker on persevering with resilience, a topic she has become highly skilled in through her work and personal health challenges. In 2009, a serious accident drastically changed her life, after which she had to learn to cope with acquired brain injury (ABI). This recovery process has strengthened her resilience and taught her how small steps can ultimately lead to great successes. "This experience has empowered me to confidently tackle complex issues, dare to identify real causes, be open to new ideas, and make strong choices," says Sandra.</w:t>
      </w:r>
    </w:p>
    <w:p w14:paraId="6FCC5356" w14:textId="77777777" w:rsidR="0025708C" w:rsidRPr="0025708C" w:rsidRDefault="0025708C" w:rsidP="0025708C">
      <w:pPr>
        <w:rPr>
          <w:lang w:val="en-US"/>
        </w:rPr>
      </w:pPr>
    </w:p>
    <w:p w14:paraId="164FEC7D" w14:textId="49363C40" w:rsidR="0064076E" w:rsidRPr="0025708C" w:rsidRDefault="0025708C" w:rsidP="0025708C">
      <w:pPr>
        <w:rPr>
          <w:lang w:val="en-US"/>
        </w:rPr>
      </w:pPr>
      <w:r w:rsidRPr="0025708C">
        <w:rPr>
          <w:lang w:val="en-US"/>
        </w:rPr>
        <w:t xml:space="preserve">In addition to her work as an urban developer and consultant, Sandra coaches ambitious professionals who want to make a positive impact and develop themselves. Her personal motivation is to help people, organizations, and places grow and flourish. "I want to make places </w:t>
      </w:r>
      <w:r>
        <w:rPr>
          <w:lang w:val="en-US"/>
        </w:rPr>
        <w:t>shine</w:t>
      </w:r>
      <w:r w:rsidRPr="0025708C">
        <w:rPr>
          <w:lang w:val="en-US"/>
        </w:rPr>
        <w:t xml:space="preserve"> and inspire people, hence the name of my company. It's a fantastic challenge to help something or someone move from disadvantage to advantage, no matter how challenging," she says.</w:t>
      </w:r>
    </w:p>
    <w:p w14:paraId="1C3BB165" w14:textId="77777777" w:rsidR="0025708C" w:rsidRPr="0025708C" w:rsidRDefault="0025708C" w:rsidP="0025708C">
      <w:pPr>
        <w:rPr>
          <w:lang w:val="en-US"/>
        </w:rPr>
      </w:pPr>
    </w:p>
    <w:p w14:paraId="08B061B6" w14:textId="00667E38" w:rsidR="0025708C" w:rsidRPr="0025708C" w:rsidRDefault="0025708C" w:rsidP="0025708C">
      <w:pPr>
        <w:rPr>
          <w:lang w:val="en-US"/>
        </w:rPr>
      </w:pPr>
      <w:r w:rsidRPr="0025708C">
        <w:rPr>
          <w:lang w:val="en-US"/>
        </w:rPr>
        <w:lastRenderedPageBreak/>
        <w:t>To share her knowledge and experiences with a wider audience, Sandra wrote the book "Hopeless to Hotspot" in 2019. In 2020, she launched the "Hopeless to Hotspot" Podcast, and in 2022, she launched her YouTube channel about innovative, sustainable, and people-centered urban development. She also regularly shares inspiration through her social media and website, in the form of blogs, tools, and quotes. With these initiatives, Sandra aims to demonstrate that even the most challenging challenges can be solved with vision, perseverance, and creativity.</w:t>
      </w:r>
    </w:p>
    <w:p w14:paraId="71A12761" w14:textId="77777777" w:rsidR="0025708C" w:rsidRPr="0025708C" w:rsidRDefault="0025708C" w:rsidP="0025708C">
      <w:pPr>
        <w:rPr>
          <w:lang w:val="en-US"/>
        </w:rPr>
      </w:pPr>
    </w:p>
    <w:p w14:paraId="50E6EBB5" w14:textId="77777777" w:rsidR="00AA4BD8" w:rsidRDefault="0025708C" w:rsidP="0025708C">
      <w:pPr>
        <w:rPr>
          <w:lang w:val="en-US"/>
        </w:rPr>
      </w:pPr>
      <w:r w:rsidRPr="0025708C">
        <w:rPr>
          <w:lang w:val="en-US"/>
        </w:rPr>
        <w:t xml:space="preserve">Since early 2025, Sandra has also focused on a second mission: demonstrating how recovery from major health challenges is possible – even when conventional care offers little hope. Based on her own experience with brain injury and her years-long search for a true cure, she has actively shared her insights into what does work. She sees how many people continue to suffer unnecessarily from fatigue, pain, and stress, while significant recovery is often possible if you actively address these issues. </w:t>
      </w:r>
    </w:p>
    <w:p w14:paraId="3ECE20FC" w14:textId="77777777" w:rsidR="00AA4BD8" w:rsidRDefault="00AA4BD8" w:rsidP="0025708C">
      <w:pPr>
        <w:rPr>
          <w:lang w:val="en-US"/>
        </w:rPr>
      </w:pPr>
    </w:p>
    <w:p w14:paraId="4E70B125" w14:textId="0CBDB415" w:rsidR="0025708C" w:rsidRPr="0025708C" w:rsidRDefault="0025708C" w:rsidP="0025708C">
      <w:pPr>
        <w:rPr>
          <w:lang w:val="en-US"/>
        </w:rPr>
      </w:pPr>
      <w:r w:rsidRPr="0025708C">
        <w:rPr>
          <w:lang w:val="en-US"/>
        </w:rPr>
        <w:t>This movement took shape in her new brand</w:t>
      </w:r>
      <w:r w:rsidR="00AA4BD8">
        <w:rPr>
          <w:lang w:val="en-US"/>
        </w:rPr>
        <w:t xml:space="preserve"> </w:t>
      </w:r>
      <w:proofErr w:type="spellStart"/>
      <w:r w:rsidRPr="0025708C">
        <w:rPr>
          <w:lang w:val="en-US"/>
        </w:rPr>
        <w:t>UnPatient</w:t>
      </w:r>
      <w:proofErr w:type="spellEnd"/>
      <w:r w:rsidRPr="0025708C">
        <w:rPr>
          <w:lang w:val="en-US"/>
        </w:rPr>
        <w:t>, officially launched on October 21, 202</w:t>
      </w:r>
      <w:r w:rsidR="00AA4BD8">
        <w:rPr>
          <w:lang w:val="en-US"/>
        </w:rPr>
        <w:t xml:space="preserve">5 – </w:t>
      </w:r>
      <w:r w:rsidRPr="0025708C">
        <w:rPr>
          <w:lang w:val="en-US"/>
        </w:rPr>
        <w:t>a</w:t>
      </w:r>
      <w:r w:rsidR="00AA4BD8">
        <w:rPr>
          <w:lang w:val="en-US"/>
        </w:rPr>
        <w:t xml:space="preserve"> s</w:t>
      </w:r>
      <w:r w:rsidRPr="0025708C">
        <w:rPr>
          <w:lang w:val="en-US"/>
        </w:rPr>
        <w:t xml:space="preserve">ymbolic day on which her grandmother turned 101. That same year, she also published the e-book "Therapies Compass," in which she helps people navigate the jungle of treatment methods and recovery strategies. With </w:t>
      </w:r>
      <w:proofErr w:type="spellStart"/>
      <w:r w:rsidRPr="0025708C">
        <w:rPr>
          <w:lang w:val="en-US"/>
        </w:rPr>
        <w:t>UnPatient</w:t>
      </w:r>
      <w:proofErr w:type="spellEnd"/>
      <w:r w:rsidRPr="0025708C">
        <w:rPr>
          <w:lang w:val="en-US"/>
        </w:rPr>
        <w:t>, Sandra aims to contribute to a new perspective on health: from passively enduring to actively recovering.</w:t>
      </w:r>
    </w:p>
    <w:p w14:paraId="5448AA7D" w14:textId="77777777" w:rsidR="0025708C" w:rsidRPr="0025708C" w:rsidRDefault="0025708C" w:rsidP="0025708C">
      <w:pPr>
        <w:rPr>
          <w:lang w:val="en-US"/>
        </w:rPr>
      </w:pPr>
    </w:p>
    <w:p w14:paraId="02C15348" w14:textId="1C279947" w:rsidR="0025708C" w:rsidRPr="0025708C" w:rsidRDefault="0025708C" w:rsidP="0025708C">
      <w:pPr>
        <w:rPr>
          <w:lang w:val="en-US"/>
        </w:rPr>
      </w:pPr>
      <w:r w:rsidRPr="0025708C">
        <w:rPr>
          <w:lang w:val="en-US"/>
        </w:rPr>
        <w:t>Sandra's specialties are urban development, placemaking, participation, resilience, and dreaming and doing big. Her approach, "Glow Creation," focuses on realizing projects that are meaningful for both those involved and the community. Thanks to her professional and personal experiences, Sandra can be an inspiration to many, and she continues to strive for a better world</w:t>
      </w:r>
      <w:r w:rsidR="00AA4BD8">
        <w:rPr>
          <w:lang w:val="en-US"/>
        </w:rPr>
        <w:t xml:space="preserve"> – i</w:t>
      </w:r>
      <w:r w:rsidRPr="0025708C">
        <w:rPr>
          <w:lang w:val="en-US"/>
        </w:rPr>
        <w:t>n cities and for peopl</w:t>
      </w:r>
      <w:r w:rsidR="00AA4BD8">
        <w:rPr>
          <w:lang w:val="en-US"/>
        </w:rPr>
        <w:t xml:space="preserve">e – </w:t>
      </w:r>
      <w:r w:rsidRPr="0025708C">
        <w:rPr>
          <w:lang w:val="en-US"/>
        </w:rPr>
        <w:t>through revitalization.</w:t>
      </w:r>
    </w:p>
    <w:p w14:paraId="4DA4AAC7" w14:textId="77777777" w:rsidR="0025708C" w:rsidRPr="0025708C" w:rsidRDefault="0025708C" w:rsidP="0025708C">
      <w:pPr>
        <w:rPr>
          <w:lang w:val="en-US"/>
        </w:rPr>
      </w:pPr>
    </w:p>
    <w:p w14:paraId="5510F38F" w14:textId="065C8F04" w:rsidR="0025708C" w:rsidRDefault="0025708C" w:rsidP="0025708C">
      <w:r>
        <w:t>Author: Sandra Poelman</w:t>
      </w:r>
    </w:p>
    <w:p w14:paraId="7EDD22B7" w14:textId="77777777" w:rsidR="00BE00EA" w:rsidRDefault="00BE00EA"/>
    <w:sectPr w:rsidR="00BE00EA" w:rsidSect="00640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76E"/>
    <w:rsid w:val="0025708C"/>
    <w:rsid w:val="0064076E"/>
    <w:rsid w:val="0096253B"/>
    <w:rsid w:val="00AA4BD8"/>
    <w:rsid w:val="00BE00EA"/>
    <w:rsid w:val="00CC56A5"/>
    <w:rsid w:val="00E910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31F5C69"/>
  <w15:chartTrackingRefBased/>
  <w15:docId w15:val="{42A8CF6A-0311-244A-9F14-5828E905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076E"/>
  </w:style>
  <w:style w:type="paragraph" w:styleId="Kop1">
    <w:name w:val="heading 1"/>
    <w:basedOn w:val="Standaard"/>
    <w:next w:val="Standaard"/>
    <w:link w:val="Kop1Char"/>
    <w:uiPriority w:val="9"/>
    <w:qFormat/>
    <w:rsid w:val="00640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0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0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0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0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076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076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076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076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0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0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0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0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0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0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0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0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076E"/>
    <w:rPr>
      <w:rFonts w:eastAsiaTheme="majorEastAsia" w:cstheme="majorBidi"/>
      <w:color w:val="272727" w:themeColor="text1" w:themeTint="D8"/>
    </w:rPr>
  </w:style>
  <w:style w:type="paragraph" w:styleId="Titel">
    <w:name w:val="Title"/>
    <w:basedOn w:val="Standaard"/>
    <w:next w:val="Standaard"/>
    <w:link w:val="TitelChar"/>
    <w:uiPriority w:val="10"/>
    <w:qFormat/>
    <w:rsid w:val="0064076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0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076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0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076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4076E"/>
    <w:rPr>
      <w:i/>
      <w:iCs/>
      <w:color w:val="404040" w:themeColor="text1" w:themeTint="BF"/>
    </w:rPr>
  </w:style>
  <w:style w:type="paragraph" w:styleId="Lijstalinea">
    <w:name w:val="List Paragraph"/>
    <w:basedOn w:val="Standaard"/>
    <w:uiPriority w:val="34"/>
    <w:qFormat/>
    <w:rsid w:val="0064076E"/>
    <w:pPr>
      <w:ind w:left="720"/>
      <w:contextualSpacing/>
    </w:pPr>
  </w:style>
  <w:style w:type="character" w:styleId="Intensievebenadrukking">
    <w:name w:val="Intense Emphasis"/>
    <w:basedOn w:val="Standaardalinea-lettertype"/>
    <w:uiPriority w:val="21"/>
    <w:qFormat/>
    <w:rsid w:val="0064076E"/>
    <w:rPr>
      <w:i/>
      <w:iCs/>
      <w:color w:val="0F4761" w:themeColor="accent1" w:themeShade="BF"/>
    </w:rPr>
  </w:style>
  <w:style w:type="paragraph" w:styleId="Duidelijkcitaat">
    <w:name w:val="Intense Quote"/>
    <w:basedOn w:val="Standaard"/>
    <w:next w:val="Standaard"/>
    <w:link w:val="DuidelijkcitaatChar"/>
    <w:uiPriority w:val="30"/>
    <w:qFormat/>
    <w:rsid w:val="00640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076E"/>
    <w:rPr>
      <w:i/>
      <w:iCs/>
      <w:color w:val="0F4761" w:themeColor="accent1" w:themeShade="BF"/>
    </w:rPr>
  </w:style>
  <w:style w:type="character" w:styleId="Intensieveverwijzing">
    <w:name w:val="Intense Reference"/>
    <w:basedOn w:val="Standaardalinea-lettertype"/>
    <w:uiPriority w:val="32"/>
    <w:qFormat/>
    <w:rsid w:val="00640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620</Words>
  <Characters>4112</Characters>
  <Application>Microsoft Office Word</Application>
  <DocSecurity>0</DocSecurity>
  <Lines>66</Lines>
  <Paragraphs>29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Lapien,Guusje G.A.L.</dc:creator>
  <cp:keywords/>
  <dc:description/>
  <cp:lastModifiedBy>Lapien,Guusje G.A.L.</cp:lastModifiedBy>
  <cp:revision>4</cp:revision>
  <dcterms:created xsi:type="dcterms:W3CDTF">2025-10-25T09:17:00Z</dcterms:created>
  <dcterms:modified xsi:type="dcterms:W3CDTF">2025-10-25T09:29:00Z</dcterms:modified>
</cp:coreProperties>
</file>